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F8" w:rsidRDefault="00250AF8">
      <w:r>
        <w:t>30 gennaio 2019</w:t>
      </w:r>
    </w:p>
    <w:p w:rsidR="00B71093" w:rsidRDefault="00250AF8">
      <w:r>
        <w:t>Coppa Italia Master 2018-2019</w:t>
      </w:r>
    </w:p>
    <w:p w:rsidR="00250AF8" w:rsidRDefault="00250AF8">
      <w:r>
        <w:t xml:space="preserve">Dopo 20 gare è il momento dei primi conteggi. </w:t>
      </w:r>
    </w:p>
    <w:p w:rsidR="00250AF8" w:rsidRDefault="00250AF8">
      <w:r>
        <w:t>Al momento hanno preso il via 1.936 atleti delle varie categorie, è pubblicata una tabella che li riporta tutti. Sono elencati per categoria, in ordine alfabetico, iniziando dalla A1 e fino alla D10.</w:t>
      </w:r>
    </w:p>
    <w:p w:rsidR="00250AF8" w:rsidRDefault="00250AF8">
      <w:r>
        <w:t xml:space="preserve">Nella seconda tabella c’è la classifica di Coppa dopo 20 gare, qui sono riportati soltanto gli “ammessi” cioè tutti coloro che hanno almeno 7 risultati, dei quali almeno 1 sia di slalom o superg. </w:t>
      </w:r>
    </w:p>
    <w:p w:rsidR="004068E0" w:rsidRDefault="004068E0">
      <w:r>
        <w:t>Mancano ancora 13 gare; Bardonecchia (</w:t>
      </w:r>
      <w:r>
        <w:t>4</w:t>
      </w:r>
      <w:r>
        <w:t>)</w:t>
      </w:r>
      <w:r>
        <w:t>,</w:t>
      </w:r>
      <w:r>
        <w:t xml:space="preserve"> Campionati Italiani, Alto Sangro (</w:t>
      </w:r>
      <w:r>
        <w:t>3</w:t>
      </w:r>
      <w:r>
        <w:t>), Festa Nazionale Master, Rolle &amp; Pampeago (</w:t>
      </w:r>
      <w:r>
        <w:t>6</w:t>
      </w:r>
      <w:r>
        <w:t xml:space="preserve">), presentarsi alla finale con il massimo punteggio </w:t>
      </w:r>
      <w:bookmarkStart w:id="0" w:name="_GoBack"/>
      <w:bookmarkEnd w:id="0"/>
      <w:r w:rsidR="00275C26">
        <w:t>dà una possibilità in più.</w:t>
      </w:r>
    </w:p>
    <w:p w:rsidR="00250AF8" w:rsidRDefault="00250AF8">
      <w:r>
        <w:t>Ricordo che si possono sommare un massimo di 9 gare, il risultato dovrà essere sommato ai punti che si acquisiranno nelle tre gare della finale, all’Abetone</w:t>
      </w:r>
      <w:r w:rsidR="004068E0">
        <w:t>,</w:t>
      </w:r>
      <w:r>
        <w:t xml:space="preserve"> nei giorni 29-30-31 marzo 2019</w:t>
      </w:r>
      <w:r w:rsidR="004068E0">
        <w:t>.</w:t>
      </w:r>
    </w:p>
    <w:p w:rsidR="004068E0" w:rsidRDefault="004068E0">
      <w:r>
        <w:t xml:space="preserve">Grande festa di premiazione: sabato 25 maggio 2019, alla: CAPANNINA di FRANCESCHI, a: Forte Dei Marmi, in occasione della proclamazione del: MASTER DELL’ANNO. </w:t>
      </w:r>
    </w:p>
    <w:p w:rsidR="00250AF8" w:rsidRDefault="00250AF8"/>
    <w:p w:rsidR="00250AF8" w:rsidRDefault="00250AF8"/>
    <w:sectPr w:rsidR="00250AF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F8"/>
    <w:rsid w:val="00250AF8"/>
    <w:rsid w:val="00275C26"/>
    <w:rsid w:val="004068E0"/>
    <w:rsid w:val="00B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B98C"/>
  <w15:chartTrackingRefBased/>
  <w15:docId w15:val="{6F130DF4-8547-4853-B417-B636B509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ravaschio</dc:creator>
  <cp:keywords/>
  <dc:description/>
  <cp:lastModifiedBy>enrico ravaschio</cp:lastModifiedBy>
  <cp:revision>1</cp:revision>
  <dcterms:created xsi:type="dcterms:W3CDTF">2019-01-30T15:39:00Z</dcterms:created>
  <dcterms:modified xsi:type="dcterms:W3CDTF">2019-01-30T16:02:00Z</dcterms:modified>
</cp:coreProperties>
</file>